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</w:pPr>
      <w:r>
        <w:t xml:space="preserve">How to Create a Support Ticket via WhatsApp</w:t>
      </w:r>
    </w:p>
    <w:p>
      <w:pPr>
        <w:spacing w:after="200"/>
      </w:pPr>
      <w:r>
        <w:t xml:space="preserve">Message TechRon Support on WhatsApp and send your issue as a normal text — no app to install, nothing to log into first.</w:t>
      </w:r>
    </w:p>
    <w:p>
      <w:pPr>
        <w:spacing w:after="300"/>
      </w:pPr>
      <w:r>
        <w:rPr>
          <w:b/>
          <w:bCs/>
        </w:rPr>
        <w:t xml:space="preserve">WhatsApp number: </w:t>
      </w:r>
      <w:r>
        <w:t xml:space="preserve">+44 7860 088970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New here? </w:t>
      </w:r>
      <w:r>
        <w:t xml:space="preserve">Text </w:t>
      </w:r>
      <w:r>
        <w:rPr>
          <w:b/>
          <w:bCs/>
        </w:rPr>
        <w:t xml:space="preserve">REGISTER</w:t>
      </w:r>
      <w:r>
        <w:t xml:space="preserve"> once and answer a couple of quick questions (name, email) to set up your account.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b/>
          <w:bCs/>
        </w:rPr>
        <w:t xml:space="preserve">To open a ticket, </w:t>
      </w:r>
      <w:r>
        <w:t xml:space="preserve">just send a message describing your problem — e.g. "My printer isn't working."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You'll get a </w:t>
      </w:r>
      <w:r>
        <w:rPr>
          <w:b/>
          <w:bCs/>
        </w:rPr>
        <w:t xml:space="preserve">ticket number</w:t>
      </w:r>
      <w:r>
        <w:t xml:space="preserve"> back right away.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Any message you send after that adds to the </w:t>
      </w:r>
      <w:r>
        <w:rPr>
          <w:b/>
          <w:bCs/>
        </w:rPr>
        <w:t xml:space="preserve">same ticket</w:t>
      </w:r>
      <w:r>
        <w:t xml:space="preserve"> — no need to repeat yourself.</w:t>
      </w:r>
    </w:p>
    <w:p>
      <w:pPr>
        <w:spacing w:after="0"/>
      </w:pPr>
      <w:r>
        <w:t xml:space="preserve">Forgot your password? Text </w:t>
      </w:r>
      <w:r>
        <w:rPr>
          <w:b/>
          <w:bCs/>
        </w:rPr>
        <w:t xml:space="preserve">RESET PASSWORD</w:t>
      </w:r>
      <w:r>
        <w:t xml:space="preserve"> for a reset link.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2026-09-23T07:06:38.853Z</dcterms:created>
  <dcterms:modified xsi:type="dcterms:W3CDTF">2026-09-23T07:06:38.854Z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